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jc w:val="center"/>
        <w:rPr>
          <w:rFonts w:hint="eastAsia" w:ascii="华文仿宋" w:hAnsi="华文仿宋" w:eastAsia="华文仿宋" w:cs="华文仿宋"/>
          <w:b/>
          <w:bCs/>
          <w:sz w:val="72"/>
          <w:szCs w:val="72"/>
        </w:rPr>
      </w:pPr>
    </w:p>
    <w:p>
      <w:pPr>
        <w:shd w:val="clear" w:color="auto" w:fill="auto"/>
        <w:spacing w:line="360" w:lineRule="auto"/>
        <w:jc w:val="center"/>
        <w:rPr>
          <w:rFonts w:hint="eastAsia" w:ascii="宋体" w:hAnsi="宋体" w:eastAsia="宋体" w:cs="宋体"/>
          <w:b w:val="0"/>
          <w:bCs w:val="0"/>
          <w:sz w:val="72"/>
          <w:szCs w:val="72"/>
        </w:rPr>
      </w:pPr>
      <w:r>
        <w:rPr>
          <w:rFonts w:hint="eastAsia" w:ascii="宋体" w:hAnsi="宋体" w:eastAsia="宋体" w:cs="宋体"/>
          <w:b w:val="0"/>
          <w:bCs w:val="0"/>
          <w:sz w:val="72"/>
          <w:szCs w:val="72"/>
          <w:lang w:eastAsia="zh-CN"/>
        </w:rPr>
        <w:t>202</w:t>
      </w:r>
      <w:r>
        <w:rPr>
          <w:rFonts w:hint="eastAsia" w:ascii="宋体" w:hAnsi="宋体" w:eastAsia="宋体" w:cs="宋体"/>
          <w:b w:val="0"/>
          <w:bCs w:val="0"/>
          <w:sz w:val="72"/>
          <w:szCs w:val="72"/>
          <w:lang w:val="en-US" w:eastAsia="zh-CN"/>
        </w:rPr>
        <w:t>4</w:t>
      </w:r>
      <w:r>
        <w:rPr>
          <w:rFonts w:hint="eastAsia" w:ascii="宋体" w:hAnsi="宋体" w:eastAsia="宋体" w:cs="宋体"/>
          <w:b w:val="0"/>
          <w:bCs w:val="0"/>
          <w:sz w:val="72"/>
          <w:szCs w:val="72"/>
          <w:lang w:eastAsia="zh-CN"/>
        </w:rPr>
        <w:t>年</w:t>
      </w:r>
      <w:r>
        <w:rPr>
          <w:rFonts w:hint="eastAsia" w:ascii="宋体" w:hAnsi="宋体" w:eastAsia="宋体" w:cs="宋体"/>
          <w:b w:val="0"/>
          <w:bCs w:val="0"/>
          <w:sz w:val="72"/>
          <w:szCs w:val="72"/>
        </w:rPr>
        <w:t>度</w:t>
      </w:r>
    </w:p>
    <w:p>
      <w:pPr>
        <w:shd w:val="clear" w:color="auto" w:fill="auto"/>
        <w:spacing w:line="360" w:lineRule="auto"/>
        <w:jc w:val="center"/>
        <w:rPr>
          <w:rFonts w:hint="eastAsia" w:ascii="宋体" w:hAnsi="宋体" w:eastAsia="宋体" w:cs="宋体"/>
          <w:b w:val="0"/>
          <w:bCs w:val="0"/>
          <w:sz w:val="72"/>
          <w:szCs w:val="72"/>
        </w:rPr>
      </w:pPr>
      <w:r>
        <w:rPr>
          <w:rFonts w:hint="eastAsia" w:ascii="宋体" w:hAnsi="宋体" w:eastAsia="宋体" w:cs="宋体"/>
          <w:b w:val="0"/>
          <w:bCs w:val="0"/>
          <w:sz w:val="72"/>
          <w:szCs w:val="72"/>
        </w:rPr>
        <w:t>部门预算公开</w:t>
      </w:r>
    </w:p>
    <w:p>
      <w:pPr>
        <w:shd w:val="clear" w:color="auto" w:fill="auto"/>
        <w:spacing w:line="360" w:lineRule="auto"/>
        <w:jc w:val="center"/>
        <w:rPr>
          <w:rFonts w:hint="eastAsia" w:ascii="宋体" w:hAnsi="宋体" w:cs="宋体"/>
          <w:b/>
          <w:bCs/>
          <w:sz w:val="72"/>
          <w:szCs w:val="72"/>
        </w:rPr>
      </w:pPr>
    </w:p>
    <w:p>
      <w:pPr>
        <w:shd w:val="clear" w:color="auto" w:fill="auto"/>
        <w:spacing w:line="580" w:lineRule="atLeast"/>
        <w:jc w:val="center"/>
        <w:rPr>
          <w:rFonts w:hint="eastAsia" w:ascii="仿宋_GB2312" w:hAnsi="宋体" w:eastAsia="仿宋_GB2312"/>
          <w:b/>
          <w:bCs/>
          <w:sz w:val="32"/>
          <w:szCs w:val="32"/>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rPr>
          <w:rFonts w:hint="eastAsia" w:eastAsia="长城小标宋体"/>
          <w:b/>
          <w:bCs/>
          <w:sz w:val="44"/>
          <w:szCs w:val="44"/>
        </w:rPr>
      </w:pPr>
    </w:p>
    <w:p>
      <w:pPr>
        <w:shd w:val="clear" w:color="auto" w:fill="auto"/>
        <w:spacing w:line="720" w:lineRule="exact"/>
        <w:jc w:val="center"/>
        <w:rPr>
          <w:rFonts w:hint="eastAsia" w:ascii="仿宋" w:hAnsi="仿宋" w:eastAsia="仿宋" w:cs="仿宋"/>
          <w:b w:val="0"/>
          <w:bCs w:val="0"/>
          <w:sz w:val="36"/>
          <w:szCs w:val="36"/>
          <w:lang w:eastAsia="zh-CN"/>
        </w:rPr>
      </w:pPr>
    </w:p>
    <w:p>
      <w:pPr>
        <w:shd w:val="clear" w:color="auto" w:fill="auto"/>
        <w:spacing w:line="720" w:lineRule="exact"/>
        <w:jc w:val="center"/>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eastAsia="zh-CN"/>
        </w:rPr>
        <w:t>漯河经济技术开发区</w:t>
      </w:r>
      <w:r>
        <w:rPr>
          <w:rFonts w:hint="eastAsia" w:ascii="仿宋" w:hAnsi="仿宋" w:eastAsia="仿宋" w:cs="仿宋"/>
          <w:b w:val="0"/>
          <w:bCs w:val="0"/>
          <w:sz w:val="36"/>
          <w:szCs w:val="36"/>
          <w:lang w:val="en-US" w:eastAsia="zh-CN"/>
        </w:rPr>
        <w:t>城市投资发展中心</w:t>
      </w:r>
    </w:p>
    <w:p>
      <w:pPr>
        <w:shd w:val="clear" w:color="auto" w:fill="auto"/>
        <w:spacing w:line="720" w:lineRule="exact"/>
        <w:jc w:val="center"/>
        <w:rPr>
          <w:rFonts w:hint="eastAsia" w:ascii="仿宋" w:hAnsi="仿宋" w:eastAsia="仿宋" w:cs="仿宋"/>
          <w:b w:val="0"/>
          <w:bCs w:val="0"/>
          <w:sz w:val="36"/>
          <w:szCs w:val="36"/>
        </w:rPr>
      </w:pPr>
      <w:r>
        <w:rPr>
          <w:rFonts w:hint="eastAsia" w:ascii="仿宋" w:hAnsi="仿宋" w:eastAsia="仿宋" w:cs="仿宋"/>
          <w:b w:val="0"/>
          <w:bCs w:val="0"/>
          <w:sz w:val="36"/>
          <w:szCs w:val="36"/>
          <w:lang w:eastAsia="zh-CN"/>
        </w:rPr>
        <w:t>202</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lang w:eastAsia="zh-CN"/>
        </w:rPr>
        <w:t>年</w:t>
      </w:r>
      <w:r>
        <w:rPr>
          <w:rFonts w:hint="eastAsia" w:ascii="仿宋" w:hAnsi="仿宋" w:eastAsia="仿宋" w:cs="仿宋"/>
          <w:b w:val="0"/>
          <w:bCs w:val="0"/>
          <w:sz w:val="36"/>
          <w:szCs w:val="36"/>
          <w:lang w:val="en-US" w:eastAsia="zh-CN"/>
        </w:rPr>
        <w:t>3</w:t>
      </w:r>
      <w:r>
        <w:rPr>
          <w:rFonts w:hint="eastAsia" w:ascii="仿宋" w:hAnsi="仿宋" w:eastAsia="仿宋" w:cs="仿宋"/>
          <w:b w:val="0"/>
          <w:bCs w:val="0"/>
          <w:sz w:val="36"/>
          <w:szCs w:val="36"/>
        </w:rPr>
        <w:t>月</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rPr>
        <w:t>日</w:t>
      </w: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rPr>
        <w:t>漯河经济</w:t>
      </w:r>
      <w:r>
        <w:rPr>
          <w:rFonts w:hint="eastAsia" w:ascii="宋体" w:hAnsi="宋体" w:eastAsia="宋体" w:cs="宋体"/>
          <w:b w:val="0"/>
          <w:bCs w:val="0"/>
          <w:sz w:val="44"/>
          <w:szCs w:val="44"/>
          <w:lang w:eastAsia="zh-CN"/>
        </w:rPr>
        <w:t>技术</w:t>
      </w:r>
      <w:r>
        <w:rPr>
          <w:rFonts w:hint="eastAsia" w:ascii="宋体" w:hAnsi="宋体" w:eastAsia="宋体" w:cs="宋体"/>
          <w:b w:val="0"/>
          <w:bCs w:val="0"/>
          <w:sz w:val="44"/>
          <w:szCs w:val="44"/>
        </w:rPr>
        <w:t>开发区</w:t>
      </w:r>
      <w:r>
        <w:rPr>
          <w:rFonts w:hint="eastAsia" w:ascii="宋体" w:hAnsi="宋体" w:eastAsia="宋体" w:cs="宋体"/>
          <w:b w:val="0"/>
          <w:bCs w:val="0"/>
          <w:sz w:val="44"/>
          <w:szCs w:val="44"/>
          <w:lang w:val="en-US" w:eastAsia="zh-CN"/>
        </w:rPr>
        <w:t>城市投资发展中心</w:t>
      </w:r>
    </w:p>
    <w:p>
      <w:pPr>
        <w:shd w:val="clear" w:color="auto" w:fill="auto"/>
        <w:spacing w:line="720" w:lineRule="exact"/>
        <w:jc w:val="center"/>
        <w:rPr>
          <w:rFonts w:hint="eastAsia" w:ascii="宋体" w:hAnsi="宋体" w:cs="宋体"/>
          <w:b/>
          <w:bCs/>
          <w:sz w:val="44"/>
          <w:szCs w:val="44"/>
        </w:rPr>
      </w:pPr>
      <w:r>
        <w:rPr>
          <w:rFonts w:hint="eastAsia" w:ascii="宋体" w:hAnsi="宋体" w:eastAsia="宋体" w:cs="宋体"/>
          <w:b w:val="0"/>
          <w:bCs w:val="0"/>
          <w:sz w:val="44"/>
          <w:szCs w:val="44"/>
          <w:lang w:eastAsia="zh-CN"/>
        </w:rPr>
        <w:t>202</w:t>
      </w:r>
      <w:r>
        <w:rPr>
          <w:rFonts w:hint="eastAsia" w:ascii="宋体" w:hAnsi="宋体" w:eastAsia="宋体" w:cs="宋体"/>
          <w:b w:val="0"/>
          <w:bCs w:val="0"/>
          <w:sz w:val="44"/>
          <w:szCs w:val="44"/>
          <w:lang w:val="en-US" w:eastAsia="zh-CN"/>
        </w:rPr>
        <w:t>4</w:t>
      </w:r>
      <w:r>
        <w:rPr>
          <w:rFonts w:hint="eastAsia" w:ascii="宋体" w:hAnsi="宋体" w:eastAsia="宋体" w:cs="宋体"/>
          <w:b w:val="0"/>
          <w:bCs w:val="0"/>
          <w:sz w:val="44"/>
          <w:szCs w:val="44"/>
          <w:lang w:eastAsia="zh-CN"/>
        </w:rPr>
        <w:t>年</w:t>
      </w:r>
      <w:r>
        <w:rPr>
          <w:rFonts w:hint="eastAsia" w:ascii="宋体" w:hAnsi="宋体" w:eastAsia="宋体" w:cs="宋体"/>
          <w:b w:val="0"/>
          <w:bCs w:val="0"/>
          <w:sz w:val="44"/>
          <w:szCs w:val="44"/>
        </w:rPr>
        <w:t>度部门预算公开目录</w:t>
      </w:r>
    </w:p>
    <w:p>
      <w:pPr>
        <w:shd w:val="clear" w:color="auto" w:fill="auto"/>
        <w:spacing w:line="360" w:lineRule="auto"/>
        <w:jc w:val="center"/>
        <w:rPr>
          <w:rFonts w:hint="eastAsia" w:ascii="仿宋" w:hAnsi="仿宋" w:eastAsia="仿宋" w:cs="仿宋"/>
          <w:b/>
          <w:sz w:val="44"/>
          <w:szCs w:val="44"/>
        </w:rPr>
      </w:pPr>
    </w:p>
    <w:p>
      <w:pPr>
        <w:shd w:val="clear" w:color="auto" w:fill="auto"/>
        <w:spacing w:line="360" w:lineRule="auto"/>
        <w:rPr>
          <w:rFonts w:hint="eastAsia" w:ascii="仿宋" w:hAnsi="仿宋" w:eastAsia="仿宋" w:cs="仿宋"/>
          <w:b/>
          <w:bCs/>
          <w:sz w:val="32"/>
          <w:szCs w:val="32"/>
        </w:rPr>
      </w:pPr>
      <w:r>
        <w:rPr>
          <w:rFonts w:hint="eastAsia" w:ascii="楷体" w:hAnsi="楷体" w:eastAsia="楷体" w:cs="楷体"/>
          <w:b w:val="0"/>
          <w:bCs w:val="0"/>
          <w:sz w:val="32"/>
          <w:szCs w:val="32"/>
        </w:rPr>
        <w:t>一 、部门基本情况</w:t>
      </w:r>
      <w:r>
        <w:rPr>
          <w:rFonts w:hint="eastAsia" w:ascii="仿宋" w:hAnsi="仿宋" w:eastAsia="仿宋" w:cs="仿宋"/>
          <w:b/>
          <w:bCs/>
          <w:sz w:val="32"/>
          <w:szCs w:val="32"/>
        </w:rPr>
        <w:t xml:space="preserve">  </w:t>
      </w:r>
    </w:p>
    <w:p>
      <w:pPr>
        <w:shd w:val="clear" w:color="auto" w:fill="auto"/>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（一）部门主要职责</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（二）部门机构设置情况</w:t>
      </w:r>
      <w:r>
        <w:rPr>
          <w:rFonts w:hint="eastAsia" w:ascii="仿宋_GB2312" w:hAnsi="仿宋_GB2312" w:eastAsia="仿宋_GB2312" w:cs="仿宋_GB2312"/>
          <w:sz w:val="32"/>
          <w:szCs w:val="32"/>
        </w:rPr>
        <w:t xml:space="preserve">    </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（三）部门人员构成情况</w:t>
      </w:r>
    </w:p>
    <w:p>
      <w:pPr>
        <w:shd w:val="clear" w:color="auto" w:fill="auto"/>
        <w:spacing w:line="360" w:lineRule="auto"/>
        <w:rPr>
          <w:rFonts w:hint="eastAsia" w:ascii="楷体" w:hAnsi="楷体" w:eastAsia="楷体" w:cs="楷体"/>
          <w:b w:val="0"/>
          <w:bCs/>
          <w:sz w:val="32"/>
          <w:szCs w:val="32"/>
        </w:rPr>
      </w:pPr>
      <w:r>
        <w:rPr>
          <w:rFonts w:hint="eastAsia" w:ascii="楷体" w:hAnsi="楷体" w:eastAsia="楷体" w:cs="楷体"/>
          <w:b w:val="0"/>
          <w:bCs/>
          <w:sz w:val="32"/>
          <w:szCs w:val="32"/>
        </w:rPr>
        <w:t>二、部门预算情况说明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（一）部门收支预算总体情况说明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（二）部门收入预算总体情况说明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（三）部门支出预算总体情况说明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（四）财政拨款收支预算总体情况说明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（五）一般公共预算支出情况说明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（六）一般公共预算基本支出情况说明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（七）一般公共预算“三公”经费支出预算情况说明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（八）政府性基金预算情况说明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（九）国有资本经营预算情况说明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（十）社会保险基金预算情况说明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（十一）其他重要事项的情况说明</w:t>
      </w:r>
    </w:p>
    <w:p>
      <w:pPr>
        <w:shd w:val="clear" w:color="auto" w:fill="auto"/>
        <w:spacing w:line="360" w:lineRule="auto"/>
        <w:rPr>
          <w:rFonts w:hint="eastAsia" w:ascii="楷体" w:hAnsi="楷体" w:eastAsia="楷体" w:cs="楷体"/>
          <w:b w:val="0"/>
          <w:bCs w:val="0"/>
          <w:sz w:val="32"/>
          <w:szCs w:val="32"/>
        </w:rPr>
      </w:pPr>
      <w:r>
        <w:rPr>
          <w:rFonts w:hint="eastAsia" w:ascii="楷体" w:hAnsi="楷体" w:eastAsia="楷体" w:cs="楷体"/>
          <w:b w:val="0"/>
          <w:bCs w:val="0"/>
          <w:sz w:val="32"/>
          <w:szCs w:val="32"/>
        </w:rPr>
        <w:t>三、 名词解释</w:t>
      </w:r>
    </w:p>
    <w:p>
      <w:pPr>
        <w:shd w:val="clear" w:color="auto" w:fill="auto"/>
        <w:spacing w:line="360" w:lineRule="auto"/>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附件：</w:t>
      </w:r>
      <w:r>
        <w:rPr>
          <w:rFonts w:hint="eastAsia" w:ascii="楷体" w:hAnsi="楷体" w:eastAsia="楷体" w:cs="楷体"/>
          <w:b w:val="0"/>
          <w:bCs w:val="0"/>
          <w:sz w:val="32"/>
          <w:szCs w:val="32"/>
          <w:lang w:eastAsia="zh-CN"/>
        </w:rPr>
        <w:t>202</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年度部门预算公开表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1、</w:t>
      </w:r>
      <w:r>
        <w:rPr>
          <w:rFonts w:hint="eastAsia" w:ascii="仿宋_GB2312" w:hAnsi="楷体_GB2312" w:eastAsia="仿宋_GB2312"/>
          <w:bCs/>
          <w:sz w:val="32"/>
          <w:szCs w:val="32"/>
          <w:lang w:val="en-US" w:eastAsia="zh-CN"/>
        </w:rPr>
        <w:t>2024年部门收支总体情况表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rPr>
        <w:t>2、</w:t>
      </w:r>
      <w:r>
        <w:rPr>
          <w:rFonts w:hint="eastAsia" w:ascii="仿宋_GB2312" w:hAnsi="楷体_GB2312" w:eastAsia="仿宋_GB2312"/>
          <w:bCs/>
          <w:sz w:val="32"/>
          <w:szCs w:val="32"/>
          <w:lang w:val="en-US" w:eastAsia="zh-CN"/>
        </w:rPr>
        <w:t>2024年部门收入总体情况表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3、2024年部门支出总体情况表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4、2024年财政拨款收支总体情况表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5、2024年一般公共预算支出情况表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6、2024年一般公共预算基本支出表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7、2024年支出经济分类汇总表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lang w:val="en-US" w:eastAsia="zh-CN"/>
        </w:rPr>
        <w:t>8</w:t>
      </w:r>
      <w:r>
        <w:rPr>
          <w:rFonts w:hint="eastAsia" w:ascii="仿宋_GB2312" w:hAnsi="楷体_GB2312" w:eastAsia="仿宋_GB2312"/>
          <w:bCs/>
          <w:sz w:val="32"/>
          <w:szCs w:val="32"/>
        </w:rPr>
        <w:t>、2024年一般公共预算“三公”经费支出情况表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lang w:val="en-US" w:eastAsia="zh-CN"/>
        </w:rPr>
        <w:t>9</w:t>
      </w:r>
      <w:r>
        <w:rPr>
          <w:rFonts w:hint="eastAsia" w:ascii="仿宋_GB2312" w:hAnsi="楷体_GB2312" w:eastAsia="仿宋_GB2312"/>
          <w:bCs/>
          <w:sz w:val="32"/>
          <w:szCs w:val="32"/>
        </w:rPr>
        <w:t>、2024年政府性基金预算支出情况表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10、</w:t>
      </w:r>
      <w:r>
        <w:rPr>
          <w:rFonts w:hint="eastAsia" w:ascii="仿宋_GB2312" w:hAnsi="楷体_GB2312" w:eastAsia="仿宋_GB2312"/>
          <w:bCs/>
          <w:sz w:val="32"/>
          <w:szCs w:val="32"/>
        </w:rPr>
        <w:t>2024年项目支出表</w:t>
      </w:r>
    </w:p>
    <w:p>
      <w:pPr>
        <w:keepNext w:val="0"/>
        <w:keepLines w:val="0"/>
        <w:pageBreakBefore w:val="0"/>
        <w:widowControl w:val="0"/>
        <w:numPr>
          <w:ilvl w:val="0"/>
          <w:numId w:val="0"/>
        </w:numPr>
        <w:shd w:val="clear" w:color="auto" w:fill="auto"/>
        <w:tabs>
          <w:tab w:val="left" w:pos="1844"/>
        </w:tabs>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11、部门（单位）整体绩效目标表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12、2024年部门预算项目绩效目标汇总表</w:t>
      </w:r>
    </w:p>
    <w:p>
      <w:pPr>
        <w:shd w:val="clear" w:color="auto" w:fill="auto"/>
        <w:spacing w:line="580" w:lineRule="atLeast"/>
        <w:ind w:firstLine="1440" w:firstLineChars="450"/>
        <w:rPr>
          <w:rFonts w:hint="eastAsia" w:ascii="仿宋_GB2312" w:hAnsi="楷体_GB2312" w:eastAsia="仿宋_GB2312"/>
          <w:bCs/>
          <w:sz w:val="32"/>
          <w:szCs w:val="32"/>
        </w:rPr>
      </w:pPr>
    </w:p>
    <w:p>
      <w:pPr>
        <w:shd w:val="clear" w:color="auto" w:fill="auto"/>
        <w:spacing w:line="580" w:lineRule="atLeast"/>
        <w:ind w:firstLine="640" w:firstLineChars="200"/>
        <w:rPr>
          <w:rFonts w:hint="eastAsia" w:ascii="仿宋_GB2312" w:hAnsi="楷体_GB2312" w:eastAsia="仿宋_GB2312"/>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360" w:lineRule="auto"/>
        <w:rPr>
          <w:rFonts w:hint="eastAsia" w:ascii="仿宋" w:hAnsi="仿宋" w:eastAsia="仿宋" w:cs="仿宋"/>
          <w:b/>
          <w:bCs/>
          <w:color w:val="666666"/>
          <w:kern w:val="0"/>
          <w:sz w:val="32"/>
          <w:szCs w:val="32"/>
        </w:rPr>
      </w:pP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一、部门基本情况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（一）部门主要职责：</w:t>
      </w:r>
      <w:r>
        <w:rPr>
          <w:rFonts w:hint="eastAsia" w:ascii="仿宋_GB2312" w:hAnsi="仿宋_GB2312" w:eastAsia="仿宋_GB2312" w:cs="仿宋_GB2312"/>
          <w:sz w:val="32"/>
          <w:szCs w:val="32"/>
          <w:lang w:val="en-US" w:eastAsia="zh-CN"/>
        </w:rPr>
        <w:t>漯河经济技术开发区城市投资发展中心为漯河经济技术开发区城市建设筹措资金，提高资源使用效率，优化资源配置，促进开发区城市建设全面协调发展；对开发区平台公司的运营进行监控协调和管理，对开发区投资的国有资产进行经营管理；指导开发区平台公司开展项目融资、委托贷款及担保等业务；投资开展基础设施、棚户区改造、产业园区等项目建设及土地开发整理等；代表开发区管委会对开发区平台公司投资建设的棚户区改造项目、基础设施建设等项目进行回购。</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（二）部门机构设置情况：</w:t>
      </w:r>
      <w:r>
        <w:rPr>
          <w:rFonts w:hint="eastAsia" w:ascii="仿宋_GB2312" w:hAnsi="仿宋_GB2312" w:eastAsia="仿宋_GB2312" w:cs="仿宋_GB2312"/>
          <w:sz w:val="32"/>
          <w:szCs w:val="32"/>
        </w:rPr>
        <w:t>漯河经济技术开发区城市投资发展中心属于一级预算单位，下设0个内设部门。</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（三）部门人员构成情况：</w:t>
      </w: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年12月，漯河经济技术开发区城市投资发展中心有</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人。其中：在职人员</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人，退休人员0人。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二、部门预算情况说明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楷体" w:hAnsi="楷体" w:eastAsia="楷体" w:cs="楷体"/>
          <w:b/>
          <w:bCs/>
          <w:sz w:val="32"/>
          <w:szCs w:val="32"/>
        </w:rPr>
        <w:t>（一）部门收支预算总体情况说明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color w:val="2D2D2D"/>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收入总计</w:t>
      </w:r>
      <w:r>
        <w:rPr>
          <w:rFonts w:hint="eastAsia" w:ascii="仿宋_GB2312" w:hAnsi="仿宋_GB2312" w:eastAsia="仿宋_GB2312" w:cs="仿宋_GB2312"/>
          <w:color w:val="auto"/>
          <w:sz w:val="32"/>
          <w:szCs w:val="32"/>
          <w:lang w:val="en-US" w:eastAsia="zh-CN"/>
        </w:rPr>
        <w:t>9941</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color w:val="auto"/>
          <w:sz w:val="32"/>
          <w:szCs w:val="32"/>
          <w:lang w:val="en-US" w:eastAsia="zh-CN"/>
        </w:rPr>
        <w:t>9941</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eastAsia="zh-CN"/>
        </w:rPr>
        <w:t>去</w:t>
      </w:r>
      <w:r>
        <w:rPr>
          <w:rFonts w:hint="eastAsia" w:ascii="仿宋_GB2312" w:hAnsi="仿宋_GB2312" w:eastAsia="仿宋_GB2312" w:cs="仿宋_GB2312"/>
          <w:sz w:val="32"/>
          <w:szCs w:val="32"/>
        </w:rPr>
        <w:t>年相比，收、支总计各</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color w:val="auto"/>
          <w:sz w:val="32"/>
          <w:szCs w:val="32"/>
          <w:lang w:val="en-US" w:eastAsia="zh-CN"/>
        </w:rPr>
        <w:t>675.6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color w:val="auto"/>
          <w:sz w:val="32"/>
          <w:szCs w:val="32"/>
          <w:lang w:val="en-US" w:eastAsia="zh-CN"/>
        </w:rPr>
        <w:t>6.36</w:t>
      </w:r>
      <w:r>
        <w:rPr>
          <w:rFonts w:hint="eastAsia" w:ascii="仿宋_GB2312" w:hAnsi="仿宋_GB2312" w:eastAsia="仿宋_GB2312" w:cs="仿宋_GB2312"/>
          <w:sz w:val="32"/>
          <w:szCs w:val="32"/>
        </w:rPr>
        <w:t>%。主要原因：因</w:t>
      </w:r>
      <w:r>
        <w:rPr>
          <w:rFonts w:hint="eastAsia" w:ascii="仿宋_GB2312" w:hAnsi="仿宋_GB2312" w:eastAsia="仿宋_GB2312" w:cs="仿宋_GB2312"/>
          <w:sz w:val="32"/>
          <w:szCs w:val="32"/>
          <w:lang w:val="en-US" w:eastAsia="zh-CN"/>
        </w:rPr>
        <w:t>2024年部门预算安排的项目支出经费较去年减少</w:t>
      </w:r>
      <w:r>
        <w:rPr>
          <w:rFonts w:hint="eastAsia" w:ascii="仿宋_GB2312" w:hAnsi="仿宋_GB2312" w:eastAsia="仿宋_GB2312" w:cs="仿宋_GB2312"/>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val="0"/>
          <w:bCs/>
          <w:sz w:val="32"/>
          <w:szCs w:val="32"/>
          <w:lang w:val="en-US" w:eastAsia="zh-CN"/>
        </w:rPr>
        <w:t xml:space="preserve">    </w:t>
      </w:r>
      <w:r>
        <w:rPr>
          <w:rFonts w:hint="eastAsia" w:ascii="楷体" w:hAnsi="楷体" w:eastAsia="楷体" w:cs="楷体"/>
          <w:b/>
          <w:bCs/>
          <w:sz w:val="32"/>
          <w:szCs w:val="32"/>
        </w:rPr>
        <w:t>（二）部门收入预算总体情况说明</w:t>
      </w:r>
      <w:r>
        <w:rPr>
          <w:rFonts w:hint="eastAsia" w:ascii="仿宋" w:hAnsi="仿宋" w:eastAsia="仿宋" w:cs="仿宋"/>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收入</w:t>
      </w:r>
      <w:r>
        <w:rPr>
          <w:rFonts w:hint="eastAsia" w:ascii="仿宋_GB2312" w:hAnsi="仿宋_GB2312" w:eastAsia="仿宋_GB2312" w:cs="仿宋_GB2312"/>
          <w:color w:val="000000"/>
          <w:sz w:val="32"/>
          <w:szCs w:val="32"/>
        </w:rPr>
        <w:t>预</w:t>
      </w:r>
      <w:r>
        <w:rPr>
          <w:rFonts w:hint="eastAsia" w:ascii="仿宋_GB2312" w:hAnsi="仿宋_GB2312" w:eastAsia="仿宋_GB2312" w:cs="仿宋_GB2312"/>
          <w:color w:val="000000"/>
          <w:sz w:val="32"/>
          <w:szCs w:val="32"/>
          <w:shd w:val="clear" w:color="auto" w:fill="auto"/>
        </w:rPr>
        <w:t>算</w:t>
      </w:r>
      <w:r>
        <w:rPr>
          <w:rFonts w:hint="eastAsia" w:ascii="仿宋_GB2312" w:hAnsi="仿宋_GB2312" w:eastAsia="仿宋_GB2312" w:cs="仿宋_GB2312"/>
          <w:color w:val="000000"/>
          <w:sz w:val="32"/>
          <w:szCs w:val="32"/>
          <w:shd w:val="clear" w:color="auto" w:fill="auto"/>
          <w:lang w:val="en-US" w:eastAsia="zh-CN"/>
        </w:rPr>
        <w:t>9941</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一般公共预算收入</w:t>
      </w:r>
      <w:r>
        <w:rPr>
          <w:rFonts w:hint="eastAsia" w:ascii="仿宋_GB2312" w:hAnsi="仿宋_GB2312" w:eastAsia="仿宋_GB2312" w:cs="仿宋_GB2312"/>
          <w:sz w:val="32"/>
          <w:szCs w:val="32"/>
          <w:lang w:val="en-US" w:eastAsia="zh-CN"/>
        </w:rPr>
        <w:t>9941</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val="en-US" w:eastAsia="zh-CN"/>
        </w:rPr>
        <w:t>9941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非税</w:t>
      </w:r>
      <w:r>
        <w:rPr>
          <w:rFonts w:hint="eastAsia" w:ascii="仿宋_GB2312" w:hAnsi="仿宋_GB2312" w:eastAsia="仿宋_GB2312" w:cs="仿宋_GB2312"/>
          <w:sz w:val="32"/>
          <w:szCs w:val="32"/>
        </w:rPr>
        <w:t>收入0万元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（政府性基金</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）；国有资本经营预算</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color w:val="2D2D2D"/>
          <w:kern w:val="0"/>
          <w:sz w:val="32"/>
          <w:szCs w:val="32"/>
        </w:rPr>
      </w:pPr>
      <w:r>
        <w:rPr>
          <w:rFonts w:hint="eastAsia" w:ascii="仿宋" w:hAnsi="仿宋" w:eastAsia="仿宋" w:cs="仿宋"/>
          <w:color w:val="2D2D2D"/>
          <w:kern w:val="0"/>
          <w:sz w:val="32"/>
          <w:szCs w:val="32"/>
        </w:rPr>
        <w:t xml:space="preserve">  </w:t>
      </w:r>
      <w:r>
        <w:rPr>
          <w:rFonts w:hint="eastAsia" w:ascii="仿宋" w:hAnsi="仿宋" w:eastAsia="仿宋" w:cs="仿宋"/>
          <w:b w:val="0"/>
          <w:bCs w:val="0"/>
          <w:color w:val="2D2D2D"/>
          <w:kern w:val="0"/>
          <w:sz w:val="32"/>
          <w:szCs w:val="32"/>
          <w:lang w:val="en-US" w:eastAsia="zh-CN"/>
        </w:rPr>
        <w:t xml:space="preserve"> </w:t>
      </w:r>
      <w:r>
        <w:rPr>
          <w:rFonts w:hint="eastAsia" w:ascii="楷体" w:hAnsi="楷体" w:eastAsia="楷体" w:cs="楷体"/>
          <w:b/>
          <w:bCs/>
          <w:sz w:val="32"/>
          <w:szCs w:val="32"/>
        </w:rPr>
        <w:t>（三）部门支出预算总体情况说明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2024年</w:t>
      </w:r>
      <w:r>
        <w:rPr>
          <w:rFonts w:hint="eastAsia" w:ascii="仿宋" w:hAnsi="仿宋" w:eastAsia="仿宋" w:cs="仿宋"/>
          <w:sz w:val="32"/>
          <w:szCs w:val="32"/>
        </w:rPr>
        <w:t>支出预算</w:t>
      </w:r>
      <w:r>
        <w:rPr>
          <w:rFonts w:hint="eastAsia" w:ascii="仿宋_GB2312" w:hAnsi="仿宋_GB2312" w:eastAsia="仿宋_GB2312" w:cs="仿宋_GB2312"/>
          <w:sz w:val="32"/>
          <w:szCs w:val="32"/>
          <w:lang w:val="en-US" w:eastAsia="zh-CN"/>
        </w:rPr>
        <w:t>9941</w:t>
      </w:r>
      <w:r>
        <w:rPr>
          <w:rFonts w:hint="eastAsia" w:ascii="仿宋" w:hAnsi="仿宋" w:eastAsia="仿宋" w:cs="仿宋"/>
          <w:sz w:val="32"/>
          <w:szCs w:val="32"/>
        </w:rPr>
        <w:t>万元，其中：基本支</w:t>
      </w:r>
      <w:r>
        <w:rPr>
          <w:rFonts w:hint="eastAsia" w:ascii="仿宋_GB2312" w:hAnsi="仿宋_GB2312" w:eastAsia="仿宋_GB2312" w:cs="仿宋_GB2312"/>
          <w:sz w:val="32"/>
          <w:szCs w:val="32"/>
          <w:lang w:val="en-US" w:eastAsia="zh-CN"/>
        </w:rPr>
        <w:t>出611万元，</w:t>
      </w:r>
      <w:r>
        <w:rPr>
          <w:rFonts w:hint="eastAsia" w:ascii="仿宋" w:hAnsi="仿宋" w:eastAsia="仿宋" w:cs="仿宋"/>
          <w:sz w:val="32"/>
          <w:szCs w:val="32"/>
        </w:rPr>
        <w:t>占</w:t>
      </w:r>
      <w:r>
        <w:rPr>
          <w:rFonts w:hint="eastAsia" w:ascii="仿宋" w:hAnsi="仿宋" w:eastAsia="仿宋" w:cs="仿宋"/>
          <w:sz w:val="32"/>
          <w:szCs w:val="32"/>
          <w:lang w:val="en-US" w:eastAsia="zh-CN"/>
        </w:rPr>
        <w:t>6.15</w:t>
      </w:r>
      <w:r>
        <w:rPr>
          <w:rFonts w:hint="eastAsia" w:ascii="仿宋" w:hAnsi="仿宋" w:eastAsia="仿宋" w:cs="仿宋"/>
          <w:sz w:val="32"/>
          <w:szCs w:val="32"/>
        </w:rPr>
        <w:t>%；项目支出</w:t>
      </w:r>
      <w:r>
        <w:rPr>
          <w:rFonts w:hint="eastAsia" w:ascii="仿宋_GB2312" w:hAnsi="仿宋_GB2312" w:eastAsia="仿宋_GB2312" w:cs="仿宋_GB2312"/>
          <w:sz w:val="32"/>
          <w:szCs w:val="32"/>
          <w:lang w:val="en-US" w:eastAsia="zh-CN"/>
        </w:rPr>
        <w:t>9330</w:t>
      </w:r>
      <w:r>
        <w:rPr>
          <w:rFonts w:hint="eastAsia" w:ascii="仿宋_GB2312" w:hAnsi="仿宋_GB2312" w:eastAsia="仿宋_GB2312" w:cs="仿宋_GB2312"/>
          <w:sz w:val="32"/>
          <w:szCs w:val="32"/>
          <w:lang w:eastAsia="zh-CN"/>
        </w:rPr>
        <w:t>万元，</w:t>
      </w:r>
      <w:r>
        <w:rPr>
          <w:rFonts w:hint="eastAsia" w:ascii="仿宋" w:hAnsi="仿宋" w:eastAsia="仿宋" w:cs="仿宋"/>
          <w:sz w:val="32"/>
          <w:szCs w:val="32"/>
        </w:rPr>
        <w:t>占</w:t>
      </w:r>
      <w:r>
        <w:rPr>
          <w:rFonts w:hint="eastAsia" w:ascii="仿宋" w:hAnsi="仿宋" w:eastAsia="仿宋" w:cs="仿宋"/>
          <w:sz w:val="32"/>
          <w:szCs w:val="32"/>
          <w:lang w:val="en-US" w:eastAsia="zh-CN"/>
        </w:rPr>
        <w:t>93.85</w:t>
      </w:r>
      <w:r>
        <w:rPr>
          <w:rFonts w:hint="eastAsia" w:ascii="仿宋" w:hAnsi="仿宋" w:eastAsia="仿宋" w:cs="仿宋"/>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b/>
          <w:color w:val="666666"/>
          <w:kern w:val="0"/>
          <w:sz w:val="32"/>
          <w:szCs w:val="32"/>
        </w:rPr>
        <w:t xml:space="preserve">  </w:t>
      </w:r>
      <w:r>
        <w:rPr>
          <w:rFonts w:hint="eastAsia" w:ascii="仿宋" w:hAnsi="仿宋" w:eastAsia="仿宋" w:cs="仿宋"/>
          <w:b w:val="0"/>
          <w:bCs/>
          <w:color w:val="666666"/>
          <w:kern w:val="0"/>
          <w:sz w:val="32"/>
          <w:szCs w:val="32"/>
        </w:rPr>
        <w:t xml:space="preserve"> </w:t>
      </w:r>
      <w:r>
        <w:rPr>
          <w:rFonts w:hint="eastAsia" w:ascii="楷体" w:hAnsi="楷体" w:eastAsia="楷体" w:cs="楷体"/>
          <w:b/>
          <w:bCs/>
          <w:sz w:val="32"/>
          <w:szCs w:val="32"/>
        </w:rPr>
        <w:t>（四）财政拨款收支预算总体情况说明</w:t>
      </w:r>
    </w:p>
    <w:p>
      <w:pPr>
        <w:widowControl/>
        <w:spacing w:line="580" w:lineRule="exact"/>
        <w:ind w:firstLine="640" w:firstLineChars="200"/>
        <w:rPr>
          <w:rFonts w:hint="eastAsia" w:ascii="仿宋" w:hAnsi="仿宋" w:eastAsia="仿宋" w:cs="仿宋"/>
          <w:b/>
          <w:sz w:val="32"/>
          <w:szCs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一般公共预算收支预算</w:t>
      </w:r>
      <w:r>
        <w:rPr>
          <w:rFonts w:hint="eastAsia" w:ascii="仿宋_GB2312" w:hAnsi="仿宋_GB2312" w:eastAsia="仿宋_GB2312" w:cs="仿宋_GB2312"/>
          <w:sz w:val="32"/>
          <w:szCs w:val="32"/>
          <w:lang w:val="en-US" w:eastAsia="zh-CN"/>
        </w:rPr>
        <w:t>9941</w:t>
      </w:r>
      <w:r>
        <w:rPr>
          <w:rFonts w:hint="eastAsia" w:ascii="仿宋_GB2312" w:hAnsi="仿宋_GB2312" w:eastAsia="仿宋_GB2312" w:cs="仿宋_GB2312"/>
          <w:sz w:val="32"/>
          <w:szCs w:val="32"/>
        </w:rPr>
        <w:t>万元，政府性基金收支预算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，国有资本经营收支预算</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去</w:t>
      </w:r>
      <w:r>
        <w:rPr>
          <w:rFonts w:hint="eastAsia" w:ascii="仿宋_GB2312" w:hAnsi="仿宋_GB2312" w:eastAsia="仿宋_GB2312" w:cs="仿宋_GB2312"/>
          <w:sz w:val="32"/>
          <w:szCs w:val="32"/>
        </w:rPr>
        <w:t>年相比，一般公共预算收支预算</w:t>
      </w:r>
      <w:r>
        <w:rPr>
          <w:rFonts w:hint="eastAsia" w:ascii="仿宋_GB2312" w:hAnsi="仿宋_GB2312" w:eastAsia="仿宋_GB2312" w:cs="仿宋_GB2312"/>
          <w:sz w:val="32"/>
          <w:szCs w:val="32"/>
          <w:lang w:val="en-US" w:eastAsia="zh-CN"/>
        </w:rPr>
        <w:t>减少675.6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减少6.36</w:t>
      </w:r>
      <w:r>
        <w:rPr>
          <w:rFonts w:hint="eastAsia" w:ascii="仿宋_GB2312" w:hAnsi="仿宋_GB2312" w:eastAsia="仿宋_GB2312" w:cs="仿宋_GB2312"/>
          <w:sz w:val="32"/>
          <w:szCs w:val="32"/>
        </w:rPr>
        <w:t>%，主要原因：因</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部门预算安排的项目支出经费较去年减少</w:t>
      </w:r>
      <w:bookmarkStart w:id="0" w:name="_GoBack"/>
      <w:bookmarkEnd w:id="0"/>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eastAsia="zh-CN"/>
        </w:rPr>
        <w:t>国有资本经营</w:t>
      </w:r>
      <w:r>
        <w:rPr>
          <w:rFonts w:hint="eastAsia" w:ascii="仿宋_GB2312" w:hAnsi="仿宋_GB2312" w:eastAsia="仿宋_GB2312" w:cs="仿宋_GB2312"/>
          <w:sz w:val="32"/>
          <w:szCs w:val="32"/>
        </w:rPr>
        <w:t>收支预算</w:t>
      </w:r>
      <w:r>
        <w:rPr>
          <w:rFonts w:hint="eastAsia" w:ascii="仿宋_GB2312" w:hAnsi="仿宋_GB2312" w:eastAsia="仿宋_GB2312" w:cs="仿宋_GB2312"/>
          <w:sz w:val="32"/>
          <w:szCs w:val="32"/>
          <w:lang w:val="en-US" w:eastAsia="zh-CN"/>
        </w:rPr>
        <w:t xml:space="preserve">与去年持平。 </w:t>
      </w:r>
      <w:r>
        <w:rPr>
          <w:rFonts w:hint="eastAsia" w:ascii="仿宋" w:hAnsi="仿宋" w:eastAsia="仿宋" w:cs="仿宋"/>
          <w:b/>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楷体" w:hAnsi="楷体" w:eastAsia="楷体" w:cs="楷体"/>
          <w:b/>
          <w:bCs/>
          <w:sz w:val="32"/>
          <w:szCs w:val="32"/>
        </w:rPr>
        <w:t>（五）一般公共预算支出情况说明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一般公共预算支出年初预算为</w:t>
      </w:r>
      <w:r>
        <w:rPr>
          <w:rFonts w:hint="eastAsia" w:ascii="仿宋_GB2312" w:hAnsi="仿宋_GB2312" w:eastAsia="仿宋_GB2312" w:cs="仿宋_GB2312"/>
          <w:sz w:val="32"/>
          <w:szCs w:val="32"/>
          <w:lang w:val="en-US" w:eastAsia="zh-CN"/>
        </w:rPr>
        <w:t>9941</w:t>
      </w:r>
      <w:r>
        <w:rPr>
          <w:rFonts w:hint="eastAsia" w:ascii="仿宋_GB2312" w:hAnsi="仿宋_GB2312" w:eastAsia="仿宋_GB2312" w:cs="仿宋_GB2312"/>
          <w:sz w:val="32"/>
          <w:szCs w:val="32"/>
        </w:rPr>
        <w:t>万元。主要用于以下方面：机关事业单位基本养老保险缴费支出</w:t>
      </w:r>
      <w:r>
        <w:rPr>
          <w:rFonts w:hint="eastAsia" w:ascii="仿宋_GB2312" w:hAnsi="仿宋_GB2312" w:eastAsia="仿宋_GB2312" w:cs="仿宋_GB2312"/>
          <w:sz w:val="32"/>
          <w:szCs w:val="32"/>
          <w:lang w:val="en-US" w:eastAsia="zh-CN"/>
        </w:rPr>
        <w:t>21万元，占年初预算的0.21%；其他</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%;事业单位医疗支出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0.09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公务员医疗补助支出7万元，</w:t>
      </w:r>
      <w:r>
        <w:rPr>
          <w:rFonts w:hint="eastAsia" w:ascii="仿宋_GB2312" w:hAnsi="仿宋_GB2312" w:eastAsia="仿宋_GB2312" w:cs="仿宋_GB2312"/>
          <w:sz w:val="32"/>
          <w:szCs w:val="32"/>
        </w:rPr>
        <w:t>占年初预算的</w:t>
      </w:r>
      <w:r>
        <w:rPr>
          <w:rFonts w:hint="eastAsia" w:ascii="仿宋_GB2312" w:hAnsi="仿宋_GB2312" w:eastAsia="仿宋_GB2312" w:cs="仿宋_GB2312"/>
          <w:sz w:val="32"/>
          <w:szCs w:val="32"/>
          <w:lang w:val="en-US" w:eastAsia="zh-CN"/>
        </w:rPr>
        <w:t>0.07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城乡社区事务</w:t>
      </w:r>
      <w:r>
        <w:rPr>
          <w:rFonts w:hint="eastAsia" w:ascii="仿宋_GB2312" w:hAnsi="仿宋_GB2312" w:eastAsia="仿宋_GB2312" w:cs="仿宋_GB2312"/>
          <w:sz w:val="32"/>
          <w:szCs w:val="32"/>
          <w:lang w:val="en-US" w:eastAsia="zh-CN"/>
        </w:rPr>
        <w:t>支出9300万元，占年初预算的93.55%；</w:t>
      </w:r>
      <w:r>
        <w:rPr>
          <w:rFonts w:hint="eastAsia" w:ascii="仿宋_GB2312" w:hAnsi="仿宋_GB2312" w:eastAsia="仿宋_GB2312" w:cs="仿宋_GB2312"/>
          <w:sz w:val="32"/>
          <w:szCs w:val="32"/>
        </w:rPr>
        <w:t>金融支出</w:t>
      </w:r>
      <w:r>
        <w:rPr>
          <w:rFonts w:hint="eastAsia" w:ascii="仿宋_GB2312" w:hAnsi="仿宋_GB2312" w:eastAsia="仿宋_GB2312" w:cs="仿宋_GB2312"/>
          <w:sz w:val="32"/>
          <w:szCs w:val="32"/>
          <w:lang w:val="en-US" w:eastAsia="zh-CN"/>
        </w:rPr>
        <w:t>550</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5.53</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0.54</w:t>
      </w:r>
      <w:r>
        <w:rPr>
          <w:rFonts w:hint="eastAsia" w:ascii="仿宋_GB2312" w:hAnsi="仿宋_GB2312" w:eastAsia="仿宋_GB2312" w:cs="仿宋_GB2312"/>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kern w:val="0"/>
          <w:sz w:val="32"/>
          <w:szCs w:val="32"/>
        </w:rPr>
      </w:pPr>
      <w:r>
        <w:rPr>
          <w:rFonts w:hint="eastAsia" w:ascii="仿宋" w:hAnsi="仿宋" w:eastAsia="仿宋" w:cs="仿宋"/>
          <w:kern w:val="0"/>
          <w:sz w:val="32"/>
          <w:szCs w:val="32"/>
        </w:rPr>
        <w:t xml:space="preserve">   </w:t>
      </w:r>
      <w:r>
        <w:rPr>
          <w:rFonts w:hint="eastAsia" w:ascii="楷体" w:hAnsi="楷体" w:eastAsia="楷体" w:cs="楷体"/>
          <w:b/>
          <w:bCs/>
          <w:sz w:val="32"/>
          <w:szCs w:val="32"/>
        </w:rPr>
        <w:t>（六）一般公共预算基本支出情况说明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宋体" w:eastAsia="仿宋_GB2312"/>
          <w:kern w:val="0"/>
          <w:sz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一般公共预算基本支出</w:t>
      </w:r>
      <w:r>
        <w:rPr>
          <w:rFonts w:hint="eastAsia" w:ascii="仿宋" w:hAnsi="仿宋" w:eastAsia="仿宋" w:cs="仿宋"/>
          <w:sz w:val="32"/>
          <w:szCs w:val="32"/>
          <w:lang w:val="en-US" w:eastAsia="zh-CN"/>
        </w:rPr>
        <w:t>611</w:t>
      </w:r>
      <w:r>
        <w:rPr>
          <w:rFonts w:hint="eastAsia" w:ascii="仿宋_GB2312" w:hAnsi="仿宋_GB2312" w:eastAsia="仿宋_GB2312" w:cs="仿宋_GB2312"/>
          <w:sz w:val="32"/>
          <w:szCs w:val="32"/>
        </w:rPr>
        <w:t>万元，</w:t>
      </w:r>
      <w:r>
        <w:rPr>
          <w:rFonts w:hint="eastAsia" w:ascii="仿宋_GB2312" w:hAnsi="宋体" w:eastAsia="仿宋_GB2312"/>
          <w:kern w:val="0"/>
          <w:sz w:val="32"/>
        </w:rPr>
        <w:t>其中：人员经费</w:t>
      </w:r>
      <w:r>
        <w:rPr>
          <w:rFonts w:hint="eastAsia" w:ascii="仿宋_GB2312" w:hAnsi="宋体" w:eastAsia="仿宋_GB2312"/>
          <w:kern w:val="0"/>
          <w:sz w:val="32"/>
          <w:lang w:val="en-US" w:eastAsia="zh-CN"/>
        </w:rPr>
        <w:t>574</w:t>
      </w:r>
      <w:r>
        <w:rPr>
          <w:rFonts w:hint="eastAsia" w:ascii="仿宋_GB2312" w:hAnsi="宋体" w:eastAsia="仿宋_GB2312"/>
          <w:kern w:val="0"/>
          <w:sz w:val="32"/>
        </w:rPr>
        <w:t>万元，主要包括：基本工资、津贴补贴、奖金、伙食补助费、绩效工资、机关事业单位基本养老保险缴费、职业年金缴费、医疗保险缴费、其他社会保障缴费、住房公积金、医疗费、其他工资福利支出、离休费、退休费、助学金、奖励金、其他对个人和家庭的补助</w:t>
      </w:r>
      <w:r>
        <w:rPr>
          <w:rFonts w:hint="eastAsia" w:ascii="仿宋_GB2312" w:hAnsi="宋体" w:eastAsia="仿宋_GB2312"/>
          <w:kern w:val="0"/>
          <w:sz w:val="32"/>
          <w:lang w:eastAsia="zh-CN"/>
        </w:rPr>
        <w:t>等</w:t>
      </w:r>
      <w:r>
        <w:rPr>
          <w:rFonts w:hint="eastAsia" w:ascii="仿宋_GB2312" w:hAnsi="宋体" w:eastAsia="仿宋_GB2312"/>
          <w:kern w:val="0"/>
          <w:sz w:val="32"/>
        </w:rPr>
        <w:t>支出；公用经费</w:t>
      </w:r>
      <w:r>
        <w:rPr>
          <w:rFonts w:hint="eastAsia" w:ascii="仿宋_GB2312" w:hAnsi="宋体" w:eastAsia="仿宋_GB2312"/>
          <w:kern w:val="0"/>
          <w:sz w:val="32"/>
          <w:lang w:val="en-US" w:eastAsia="zh-CN"/>
        </w:rPr>
        <w:t>37</w:t>
      </w:r>
      <w:r>
        <w:rPr>
          <w:rFonts w:hint="eastAsia" w:ascii="仿宋_GB2312" w:hAnsi="宋体" w:eastAsia="仿宋_GB2312"/>
          <w:kern w:val="0"/>
          <w:sz w:val="32"/>
        </w:rPr>
        <w:t>万元，主要包括：办公费、印刷费、咨询费、手续费、水费、电费、邮电费、取暖费、物业管理费、差旅费、因公出国（境）费、维修（护）费、租赁费、会议费、培训费、公务接待费、专用材料费、专用燃料费、劳务费、委托业务费、工会经费、福利费、公务用车运行维护费、其他交通费用、税金及附加费用、其他商品和服务支出</w:t>
      </w:r>
      <w:r>
        <w:rPr>
          <w:rFonts w:hint="eastAsia" w:ascii="仿宋_GB2312" w:hAnsi="宋体" w:eastAsia="仿宋_GB2312"/>
          <w:kern w:val="0"/>
          <w:sz w:val="32"/>
          <w:lang w:eastAsia="zh-CN"/>
        </w:rPr>
        <w:t>等</w:t>
      </w:r>
      <w:r>
        <w:rPr>
          <w:rFonts w:hint="eastAsia" w:ascii="仿宋_GB2312" w:hAnsi="宋体" w:eastAsia="仿宋_GB2312"/>
          <w:kern w:val="0"/>
          <w:sz w:val="32"/>
        </w:rPr>
        <w:t>支出。</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楷体" w:hAnsi="楷体" w:eastAsia="楷体" w:cs="楷体"/>
          <w:b/>
          <w:bCs/>
          <w:sz w:val="32"/>
          <w:szCs w:val="32"/>
        </w:rPr>
        <w:t>（七）一般公共预算“三公”经费支出情况说明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2024年</w:t>
      </w:r>
      <w:r>
        <w:rPr>
          <w:rFonts w:hint="eastAsia" w:ascii="仿宋" w:hAnsi="仿宋" w:eastAsia="仿宋" w:cs="仿宋"/>
          <w:sz w:val="32"/>
          <w:szCs w:val="32"/>
        </w:rPr>
        <w:t>“三公”经费预算为0万元，</w:t>
      </w:r>
      <w:r>
        <w:rPr>
          <w:rFonts w:hint="eastAsia" w:ascii="仿宋" w:hAnsi="仿宋" w:eastAsia="仿宋" w:cs="仿宋"/>
          <w:sz w:val="32"/>
          <w:szCs w:val="32"/>
          <w:lang w:eastAsia="zh-CN"/>
        </w:rPr>
        <w:t>与去年持平</w:t>
      </w:r>
      <w:r>
        <w:rPr>
          <w:rFonts w:hint="eastAsia" w:ascii="仿宋" w:hAnsi="仿宋" w:eastAsia="仿宋" w:cs="仿宋"/>
          <w:sz w:val="32"/>
          <w:szCs w:val="32"/>
        </w:rPr>
        <w:t>。原因</w:t>
      </w:r>
      <w:r>
        <w:rPr>
          <w:rFonts w:hint="eastAsia" w:ascii="仿宋" w:hAnsi="仿宋" w:eastAsia="仿宋" w:cs="仿宋"/>
          <w:sz w:val="32"/>
          <w:szCs w:val="32"/>
          <w:lang w:eastAsia="zh-CN"/>
        </w:rPr>
        <w:t>为</w:t>
      </w:r>
      <w:r>
        <w:rPr>
          <w:rFonts w:hint="eastAsia" w:ascii="仿宋" w:hAnsi="仿宋" w:eastAsia="仿宋" w:cs="仿宋"/>
          <w:sz w:val="32"/>
          <w:szCs w:val="32"/>
        </w:rPr>
        <w:t>：按照上级有关文件要求，</w:t>
      </w:r>
      <w:r>
        <w:rPr>
          <w:rFonts w:hint="eastAsia" w:ascii="仿宋" w:hAnsi="仿宋" w:eastAsia="仿宋" w:cs="仿宋"/>
          <w:sz w:val="32"/>
          <w:szCs w:val="32"/>
          <w:lang w:eastAsia="zh-CN"/>
        </w:rPr>
        <w:t>我区严控</w:t>
      </w:r>
      <w:r>
        <w:rPr>
          <w:rFonts w:hint="eastAsia" w:ascii="仿宋" w:hAnsi="仿宋" w:eastAsia="仿宋" w:cs="仿宋"/>
          <w:sz w:val="32"/>
          <w:szCs w:val="32"/>
        </w:rPr>
        <w:t>三公经费支出</w:t>
      </w:r>
      <w:r>
        <w:rPr>
          <w:rFonts w:hint="eastAsia" w:ascii="仿宋" w:hAnsi="仿宋" w:eastAsia="仿宋" w:cs="仿宋"/>
          <w:sz w:val="32"/>
          <w:szCs w:val="32"/>
          <w:lang w:eastAsia="zh-CN"/>
        </w:rPr>
        <w:t>，故未安排三公经费预算</w:t>
      </w:r>
      <w:r>
        <w:rPr>
          <w:rFonts w:hint="eastAsia" w:ascii="仿宋" w:hAnsi="仿宋" w:eastAsia="仿宋" w:cs="仿宋"/>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具体支出情况如下：</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楷体" w:hAnsi="楷体" w:eastAsia="楷体" w:cs="楷体"/>
          <w:b w:val="0"/>
          <w:bCs w:val="0"/>
          <w:sz w:val="32"/>
          <w:szCs w:val="32"/>
        </w:rPr>
        <w:t>（1）因公出国（境）费</w:t>
      </w:r>
      <w:r>
        <w:rPr>
          <w:rFonts w:hint="eastAsia" w:ascii="仿宋" w:hAnsi="仿宋" w:eastAsia="仿宋" w:cs="仿宋"/>
          <w:b w:val="0"/>
          <w:bCs w:val="0"/>
          <w:sz w:val="32"/>
          <w:szCs w:val="32"/>
        </w:rPr>
        <w:t>0</w:t>
      </w:r>
      <w:r>
        <w:rPr>
          <w:rFonts w:hint="eastAsia" w:ascii="仿宋" w:hAnsi="仿宋" w:eastAsia="仿宋" w:cs="仿宋"/>
          <w:sz w:val="32"/>
          <w:szCs w:val="32"/>
        </w:rPr>
        <w:t>万元，与去年持平。原因</w:t>
      </w:r>
      <w:r>
        <w:rPr>
          <w:rFonts w:hint="eastAsia" w:ascii="仿宋" w:hAnsi="仿宋" w:eastAsia="仿宋" w:cs="仿宋"/>
          <w:sz w:val="32"/>
          <w:szCs w:val="32"/>
          <w:lang w:eastAsia="zh-CN"/>
        </w:rPr>
        <w:t>为</w:t>
      </w:r>
      <w:r>
        <w:rPr>
          <w:rFonts w:hint="eastAsia" w:ascii="仿宋" w:hAnsi="仿宋" w:eastAsia="仿宋" w:cs="仿宋"/>
          <w:sz w:val="32"/>
          <w:szCs w:val="32"/>
        </w:rPr>
        <w:t>：</w:t>
      </w:r>
      <w:r>
        <w:rPr>
          <w:rFonts w:hint="eastAsia" w:ascii="仿宋" w:hAnsi="仿宋" w:eastAsia="仿宋" w:cs="仿宋"/>
          <w:sz w:val="32"/>
          <w:szCs w:val="32"/>
          <w:lang w:eastAsia="zh-CN"/>
        </w:rPr>
        <w:t>我单位不存在因</w:t>
      </w:r>
      <w:r>
        <w:rPr>
          <w:rFonts w:hint="eastAsia" w:ascii="仿宋" w:hAnsi="仿宋" w:eastAsia="仿宋" w:cs="仿宋"/>
          <w:b w:val="0"/>
          <w:bCs w:val="0"/>
          <w:sz w:val="32"/>
          <w:szCs w:val="32"/>
          <w:lang w:eastAsia="zh-CN"/>
        </w:rPr>
        <w:t>公出国出境事务，故未安排此项预算</w:t>
      </w:r>
      <w:r>
        <w:rPr>
          <w:rFonts w:hint="eastAsia" w:ascii="仿宋" w:hAnsi="仿宋" w:eastAsia="仿宋" w:cs="仿宋"/>
          <w:b w:val="0"/>
          <w:bCs w:val="0"/>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（2）公务用车购置及运行费</w:t>
      </w:r>
      <w:r>
        <w:rPr>
          <w:rFonts w:hint="eastAsia" w:ascii="仿宋" w:hAnsi="仿宋" w:eastAsia="仿宋" w:cs="仿宋"/>
          <w:sz w:val="32"/>
          <w:szCs w:val="32"/>
        </w:rPr>
        <w:t>0万元，其中，公务用车购置费0万元，与</w:t>
      </w:r>
      <w:r>
        <w:rPr>
          <w:rFonts w:hint="eastAsia" w:ascii="仿宋" w:hAnsi="仿宋" w:eastAsia="仿宋" w:cs="仿宋"/>
          <w:sz w:val="32"/>
          <w:szCs w:val="32"/>
          <w:lang w:eastAsia="zh-CN"/>
        </w:rPr>
        <w:t>去</w:t>
      </w:r>
      <w:r>
        <w:rPr>
          <w:rFonts w:hint="eastAsia" w:ascii="仿宋" w:hAnsi="仿宋" w:eastAsia="仿宋" w:cs="仿宋"/>
          <w:sz w:val="32"/>
          <w:szCs w:val="32"/>
        </w:rPr>
        <w:t>年持平；公务用车运行维护费0万元，与</w:t>
      </w:r>
      <w:r>
        <w:rPr>
          <w:rFonts w:hint="eastAsia" w:ascii="仿宋" w:hAnsi="仿宋" w:eastAsia="仿宋" w:cs="仿宋"/>
          <w:sz w:val="32"/>
          <w:szCs w:val="32"/>
          <w:lang w:eastAsia="zh-CN"/>
        </w:rPr>
        <w:t>去</w:t>
      </w:r>
      <w:r>
        <w:rPr>
          <w:rFonts w:hint="eastAsia" w:ascii="仿宋" w:hAnsi="仿宋" w:eastAsia="仿宋" w:cs="仿宋"/>
          <w:sz w:val="32"/>
          <w:szCs w:val="32"/>
        </w:rPr>
        <w:t>年持平。原因</w:t>
      </w:r>
      <w:r>
        <w:rPr>
          <w:rFonts w:hint="eastAsia" w:ascii="仿宋" w:hAnsi="仿宋" w:eastAsia="仿宋" w:cs="仿宋"/>
          <w:sz w:val="32"/>
          <w:szCs w:val="32"/>
          <w:lang w:eastAsia="zh-CN"/>
        </w:rPr>
        <w:t>为</w:t>
      </w:r>
      <w:r>
        <w:rPr>
          <w:rFonts w:hint="eastAsia" w:ascii="仿宋" w:hAnsi="仿宋" w:eastAsia="仿宋" w:cs="仿宋"/>
          <w:sz w:val="32"/>
          <w:szCs w:val="32"/>
        </w:rPr>
        <w:t>：按照上级有关文件要求，</w:t>
      </w:r>
      <w:r>
        <w:rPr>
          <w:rFonts w:hint="eastAsia" w:ascii="仿宋" w:hAnsi="仿宋" w:eastAsia="仿宋" w:cs="仿宋"/>
          <w:sz w:val="32"/>
          <w:szCs w:val="32"/>
          <w:lang w:eastAsia="zh-CN"/>
        </w:rPr>
        <w:t>我区严控公务用车购置及运行</w:t>
      </w:r>
      <w:r>
        <w:rPr>
          <w:rFonts w:hint="eastAsia" w:ascii="仿宋" w:hAnsi="仿宋" w:eastAsia="仿宋" w:cs="仿宋"/>
          <w:sz w:val="32"/>
          <w:szCs w:val="32"/>
        </w:rPr>
        <w:t>费支出</w:t>
      </w:r>
      <w:r>
        <w:rPr>
          <w:rFonts w:hint="eastAsia" w:ascii="仿宋" w:hAnsi="仿宋" w:eastAsia="仿宋" w:cs="仿宋"/>
          <w:sz w:val="32"/>
          <w:szCs w:val="32"/>
          <w:lang w:eastAsia="zh-CN"/>
        </w:rPr>
        <w:t>，故未安排此项预算</w:t>
      </w:r>
      <w:r>
        <w:rPr>
          <w:rFonts w:hint="eastAsia" w:ascii="仿宋" w:hAnsi="仿宋" w:eastAsia="仿宋" w:cs="仿宋"/>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（3）公务接待费</w:t>
      </w:r>
      <w:r>
        <w:rPr>
          <w:rFonts w:hint="eastAsia" w:ascii="仿宋" w:hAnsi="仿宋" w:eastAsia="仿宋" w:cs="仿宋"/>
          <w:sz w:val="32"/>
          <w:szCs w:val="32"/>
        </w:rPr>
        <w:t>0万元，与去年持平。原因</w:t>
      </w:r>
      <w:r>
        <w:rPr>
          <w:rFonts w:hint="eastAsia" w:ascii="仿宋" w:hAnsi="仿宋" w:eastAsia="仿宋" w:cs="仿宋"/>
          <w:sz w:val="32"/>
          <w:szCs w:val="32"/>
          <w:lang w:eastAsia="zh-CN"/>
        </w:rPr>
        <w:t>为</w:t>
      </w:r>
      <w:r>
        <w:rPr>
          <w:rFonts w:hint="eastAsia" w:ascii="仿宋" w:hAnsi="仿宋" w:eastAsia="仿宋" w:cs="仿宋"/>
          <w:sz w:val="32"/>
          <w:szCs w:val="32"/>
        </w:rPr>
        <w:t>：</w:t>
      </w:r>
      <w:r>
        <w:rPr>
          <w:rFonts w:hint="eastAsia" w:ascii="仿宋" w:hAnsi="仿宋" w:eastAsia="仿宋" w:cs="仿宋"/>
          <w:sz w:val="32"/>
          <w:szCs w:val="32"/>
          <w:lang w:eastAsia="zh-CN"/>
        </w:rPr>
        <w:t>我单位不存在公务接待事务，故未安排此项预算</w:t>
      </w:r>
      <w:r>
        <w:rPr>
          <w:rFonts w:hint="eastAsia" w:ascii="仿宋" w:hAnsi="仿宋" w:eastAsia="仿宋" w:cs="仿宋"/>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kern w:val="0"/>
          <w:sz w:val="32"/>
          <w:szCs w:val="32"/>
          <w:lang w:val="en-US" w:eastAsia="zh-CN"/>
        </w:rPr>
        <w:t xml:space="preserve">    </w:t>
      </w:r>
      <w:r>
        <w:rPr>
          <w:rFonts w:hint="eastAsia" w:ascii="楷体" w:hAnsi="楷体" w:eastAsia="楷体" w:cs="楷体"/>
          <w:b/>
          <w:bCs/>
          <w:sz w:val="32"/>
          <w:szCs w:val="32"/>
        </w:rPr>
        <w:t>（八）政府性基金预算情况说明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color w:val="666666"/>
          <w:kern w:val="0"/>
          <w:sz w:val="32"/>
          <w:szCs w:val="32"/>
        </w:rPr>
      </w:pPr>
      <w:r>
        <w:rPr>
          <w:rFonts w:hint="eastAsia" w:ascii="仿宋" w:hAnsi="仿宋" w:eastAsia="仿宋" w:cs="仿宋"/>
          <w:sz w:val="32"/>
          <w:szCs w:val="32"/>
        </w:rPr>
        <w:t xml:space="preserve">     我部门没有政府性基金预算收支，故未编列。</w:t>
      </w:r>
    </w:p>
    <w:p>
      <w:pPr>
        <w:keepNext w:val="0"/>
        <w:keepLines w:val="0"/>
        <w:pageBreakBefore w:val="0"/>
        <w:numPr>
          <w:ilvl w:val="0"/>
          <w:numId w:val="0"/>
        </w:numPr>
        <w:shd w:val="clear" w:color="auto" w:fill="auto"/>
        <w:wordWrap/>
        <w:topLinePunct w:val="0"/>
        <w:autoSpaceDE/>
        <w:autoSpaceDN/>
        <w:bidi w:val="0"/>
        <w:spacing w:before="0" w:beforeLines="0" w:after="0" w:afterLines="0" w:line="36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九</w:t>
      </w:r>
      <w:r>
        <w:rPr>
          <w:rFonts w:hint="eastAsia" w:ascii="楷体" w:hAnsi="楷体" w:eastAsia="楷体" w:cs="楷体"/>
          <w:b/>
          <w:bCs/>
          <w:sz w:val="32"/>
          <w:szCs w:val="32"/>
          <w:lang w:eastAsia="zh-CN"/>
        </w:rPr>
        <w:t>）</w:t>
      </w:r>
      <w:r>
        <w:rPr>
          <w:rFonts w:hint="eastAsia" w:ascii="楷体" w:hAnsi="楷体" w:eastAsia="楷体" w:cs="楷体"/>
          <w:b/>
          <w:bCs/>
          <w:sz w:val="32"/>
          <w:szCs w:val="32"/>
        </w:rPr>
        <w:t>国有资本经营预算情况说明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我部门没有国有资本经营预算收支，故未编列</w:t>
      </w:r>
      <w:r>
        <w:rPr>
          <w:rFonts w:hint="eastAsia" w:ascii="仿宋_GB2312" w:hAnsi="仿宋_GB2312" w:eastAsia="仿宋_GB2312" w:cs="仿宋_GB2312"/>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十</w:t>
      </w:r>
      <w:r>
        <w:rPr>
          <w:rFonts w:hint="eastAsia" w:ascii="楷体" w:hAnsi="楷体" w:eastAsia="楷体" w:cs="楷体"/>
          <w:b/>
          <w:bCs/>
          <w:sz w:val="32"/>
          <w:szCs w:val="32"/>
          <w:lang w:eastAsia="zh-CN"/>
        </w:rPr>
        <w:t>）社会保险基金预算情况说明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kern w:val="0"/>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我部门没有社会保险基金预算收支，故未编列。</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楷体" w:hAnsi="楷体" w:eastAsia="楷体" w:cs="楷体"/>
          <w:b w:val="0"/>
          <w:bCs w:val="0"/>
          <w:sz w:val="32"/>
          <w:szCs w:val="32"/>
          <w:lang w:eastAsia="zh-CN"/>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eastAsia="zh-CN"/>
        </w:rPr>
        <w:t>（十一）其他重要事项的情况说明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color w:val="2D2D2D"/>
          <w:kern w:val="0"/>
          <w:sz w:val="32"/>
          <w:szCs w:val="32"/>
          <w:highlight w:val="yellow"/>
        </w:rPr>
      </w:pPr>
      <w:r>
        <w:rPr>
          <w:rFonts w:hint="eastAsia" w:ascii="楷体" w:hAnsi="楷体" w:eastAsia="楷体" w:cs="楷体"/>
          <w:b w:val="0"/>
          <w:bCs w:val="0"/>
          <w:sz w:val="32"/>
          <w:szCs w:val="32"/>
          <w:lang w:eastAsia="zh-CN"/>
        </w:rPr>
        <w:t>（1）</w:t>
      </w:r>
      <w:r>
        <w:rPr>
          <w:rFonts w:hint="eastAsia" w:ascii="楷体" w:hAnsi="楷体" w:eastAsia="楷体" w:cs="楷体"/>
          <w:b w:val="0"/>
          <w:bCs w:val="0"/>
          <w:sz w:val="32"/>
          <w:szCs w:val="32"/>
          <w:lang w:val="en-US" w:eastAsia="zh-CN"/>
        </w:rPr>
        <w:t>运转类</w:t>
      </w:r>
      <w:r>
        <w:rPr>
          <w:rFonts w:hint="eastAsia" w:ascii="楷体" w:hAnsi="楷体" w:eastAsia="楷体" w:cs="楷体"/>
          <w:b w:val="0"/>
          <w:bCs w:val="0"/>
          <w:sz w:val="32"/>
          <w:szCs w:val="32"/>
          <w:lang w:eastAsia="zh-CN"/>
        </w:rPr>
        <w:t>经费支出预算情况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_GB2312" w:hAnsi="仿宋_GB2312" w:eastAsia="仿宋_GB2312" w:cs="仿宋_GB2312"/>
          <w:b w:val="0"/>
          <w:bCs/>
          <w:sz w:val="32"/>
          <w:szCs w:val="32"/>
          <w:shd w:val="clear" w:color="auto" w:fill="auto"/>
          <w:lang w:eastAsia="zh-CN"/>
        </w:rPr>
      </w:pPr>
      <w:r>
        <w:rPr>
          <w:rFonts w:hint="eastAsia" w:ascii="仿宋" w:hAnsi="仿宋" w:eastAsia="仿宋" w:cs="仿宋"/>
          <w:sz w:val="32"/>
          <w:szCs w:val="32"/>
        </w:rPr>
        <w:t xml:space="preserve">     我部门</w:t>
      </w:r>
      <w:r>
        <w:rPr>
          <w:rFonts w:hint="eastAsia" w:ascii="仿宋" w:hAnsi="仿宋" w:eastAsia="仿宋" w:cs="仿宋"/>
          <w:sz w:val="32"/>
          <w:szCs w:val="32"/>
          <w:lang w:eastAsia="zh-CN"/>
        </w:rPr>
        <w:t>2024年</w:t>
      </w:r>
      <w:r>
        <w:rPr>
          <w:rFonts w:hint="eastAsia" w:ascii="仿宋" w:hAnsi="仿宋" w:eastAsia="仿宋" w:cs="仿宋"/>
          <w:sz w:val="32"/>
          <w:szCs w:val="32"/>
        </w:rPr>
        <w:t>机关运行经费支出预算为</w:t>
      </w:r>
      <w:r>
        <w:rPr>
          <w:rFonts w:hint="eastAsia" w:ascii="仿宋" w:hAnsi="仿宋" w:eastAsia="仿宋" w:cs="仿宋"/>
          <w:sz w:val="32"/>
          <w:szCs w:val="32"/>
          <w:lang w:val="en-US" w:eastAsia="zh-CN"/>
        </w:rPr>
        <w:t>37</w:t>
      </w:r>
      <w:r>
        <w:rPr>
          <w:rFonts w:hint="eastAsia" w:ascii="仿宋" w:hAnsi="仿宋" w:eastAsia="仿宋" w:cs="仿宋"/>
          <w:sz w:val="32"/>
          <w:szCs w:val="32"/>
        </w:rPr>
        <w:t>万元，</w:t>
      </w:r>
      <w:r>
        <w:rPr>
          <w:rFonts w:hint="eastAsia" w:ascii="仿宋_GB2312" w:hAnsi="仿宋_GB2312" w:eastAsia="仿宋_GB2312" w:cs="仿宋_GB2312"/>
          <w:sz w:val="32"/>
          <w:szCs w:val="32"/>
        </w:rPr>
        <w:t>包括:</w:t>
      </w:r>
      <w:r>
        <w:rPr>
          <w:rFonts w:hint="eastAsia" w:ascii="仿宋_GB2312" w:hAnsi="仿宋_GB2312" w:eastAsia="仿宋_GB2312" w:cs="仿宋_GB2312"/>
          <w:color w:val="auto"/>
          <w:sz w:val="32"/>
          <w:szCs w:val="32"/>
          <w:highlight w:val="none"/>
        </w:rPr>
        <w:t>办公及印刷费、邮电费、差旅费</w:t>
      </w:r>
      <w:r>
        <w:rPr>
          <w:rFonts w:hint="eastAsia" w:ascii="仿宋_GB2312" w:hAnsi="仿宋_GB2312" w:eastAsia="仿宋_GB2312" w:cs="仿宋_GB2312"/>
          <w:sz w:val="32"/>
          <w:szCs w:val="32"/>
        </w:rPr>
        <w:t>、维修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委托业务费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咨询费、</w:t>
      </w:r>
      <w:r>
        <w:rPr>
          <w:rFonts w:hint="eastAsia" w:ascii="仿宋_GB2312" w:hAnsi="仿宋_GB2312" w:eastAsia="仿宋_GB2312" w:cs="仿宋_GB2312"/>
          <w:sz w:val="32"/>
          <w:szCs w:val="32"/>
        </w:rPr>
        <w:t>及其他费用等。</w:t>
      </w:r>
      <w:r>
        <w:rPr>
          <w:rFonts w:hint="eastAsia" w:ascii="仿宋" w:hAnsi="仿宋" w:eastAsia="仿宋" w:cs="仿宋"/>
          <w:sz w:val="32"/>
          <w:szCs w:val="32"/>
        </w:rPr>
        <w:t>比</w:t>
      </w:r>
      <w:r>
        <w:rPr>
          <w:rFonts w:hint="eastAsia" w:ascii="仿宋" w:hAnsi="仿宋" w:eastAsia="仿宋" w:cs="仿宋"/>
          <w:sz w:val="32"/>
          <w:szCs w:val="32"/>
          <w:lang w:eastAsia="zh-CN"/>
        </w:rPr>
        <w:t>去</w:t>
      </w:r>
      <w:r>
        <w:rPr>
          <w:rFonts w:hint="eastAsia" w:ascii="仿宋" w:hAnsi="仿宋" w:eastAsia="仿宋" w:cs="仿宋"/>
          <w:sz w:val="32"/>
          <w:szCs w:val="32"/>
        </w:rPr>
        <w:t>年</w:t>
      </w:r>
      <w:r>
        <w:rPr>
          <w:rFonts w:hint="eastAsia" w:ascii="仿宋" w:hAnsi="仿宋" w:eastAsia="仿宋" w:cs="仿宋"/>
          <w:sz w:val="32"/>
          <w:szCs w:val="32"/>
          <w:lang w:val="en-US" w:eastAsia="zh-CN"/>
        </w:rPr>
        <w:t>增加2.4</w:t>
      </w:r>
      <w:r>
        <w:rPr>
          <w:rFonts w:hint="eastAsia" w:ascii="仿宋" w:hAnsi="仿宋" w:eastAsia="仿宋" w:cs="仿宋"/>
          <w:sz w:val="32"/>
          <w:szCs w:val="32"/>
        </w:rPr>
        <w:t>万元，</w:t>
      </w:r>
      <w:r>
        <w:rPr>
          <w:rFonts w:hint="eastAsia" w:ascii="仿宋" w:hAnsi="仿宋" w:eastAsia="仿宋" w:cs="仿宋"/>
          <w:sz w:val="32"/>
          <w:szCs w:val="32"/>
          <w:lang w:val="en-US" w:eastAsia="zh-CN"/>
        </w:rPr>
        <w:t>增长6.9</w:t>
      </w:r>
      <w:r>
        <w:rPr>
          <w:rFonts w:hint="eastAsia" w:ascii="仿宋" w:hAnsi="仿宋" w:eastAsia="仿宋" w:cs="仿宋"/>
          <w:sz w:val="32"/>
          <w:szCs w:val="32"/>
        </w:rPr>
        <w:t>%，主要原因为：</w:t>
      </w:r>
      <w:r>
        <w:rPr>
          <w:rFonts w:hint="eastAsia" w:ascii="仿宋_GB2312" w:hAnsi="仿宋_GB2312" w:eastAsia="仿宋_GB2312" w:cs="仿宋_GB2312"/>
          <w:sz w:val="32"/>
          <w:szCs w:val="32"/>
          <w:lang w:val="en-US" w:eastAsia="zh-CN"/>
        </w:rPr>
        <w:t>人员变动，</w:t>
      </w:r>
      <w:r>
        <w:rPr>
          <w:rFonts w:hint="eastAsia" w:ascii="仿宋" w:hAnsi="仿宋" w:eastAsia="仿宋" w:cs="仿宋"/>
          <w:sz w:val="32"/>
          <w:szCs w:val="32"/>
          <w:lang w:val="en-US" w:eastAsia="zh-CN"/>
        </w:rPr>
        <w:t>导致公用经费有所增加</w:t>
      </w:r>
      <w:r>
        <w:rPr>
          <w:rFonts w:hint="eastAsia" w:ascii="仿宋_GB2312" w:hAnsi="仿宋_GB2312" w:eastAsia="仿宋_GB2312" w:cs="仿宋_GB2312"/>
          <w:b w:val="0"/>
          <w:bCs/>
          <w:sz w:val="32"/>
          <w:szCs w:val="32"/>
          <w:shd w:val="clear" w:color="auto" w:fill="auto"/>
          <w:lang w:eastAsia="zh-CN"/>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color w:val="FF0000"/>
          <w:sz w:val="32"/>
          <w:szCs w:val="32"/>
          <w:lang w:eastAsia="zh-CN"/>
        </w:rPr>
      </w:pPr>
      <w:r>
        <w:rPr>
          <w:rFonts w:hint="eastAsia" w:ascii="楷体" w:hAnsi="楷体" w:eastAsia="楷体" w:cs="楷体"/>
          <w:b w:val="0"/>
          <w:bCs w:val="0"/>
          <w:sz w:val="32"/>
          <w:szCs w:val="32"/>
          <w:lang w:eastAsia="zh-CN"/>
        </w:rPr>
        <w:t>（2）政府采购支出预算情况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我部门</w:t>
      </w:r>
      <w:r>
        <w:rPr>
          <w:rFonts w:hint="eastAsia" w:ascii="仿宋" w:hAnsi="仿宋" w:eastAsia="仿宋" w:cs="仿宋"/>
          <w:sz w:val="32"/>
          <w:szCs w:val="32"/>
          <w:lang w:eastAsia="zh-CN"/>
        </w:rPr>
        <w:t>2024年</w:t>
      </w:r>
      <w:r>
        <w:rPr>
          <w:rFonts w:hint="eastAsia" w:ascii="仿宋" w:hAnsi="仿宋" w:eastAsia="仿宋" w:cs="仿宋"/>
          <w:sz w:val="32"/>
          <w:szCs w:val="32"/>
        </w:rPr>
        <w:t>政府采购预算共安排0万元，其中：政府采购货物预算0万元（办公设备购置预算0万元、信息网络及软件购置0万元）、政府采购工程预算0万元、政府采购服务预算0万元。</w:t>
      </w:r>
    </w:p>
    <w:p>
      <w:pPr>
        <w:keepNext w:val="0"/>
        <w:keepLines w:val="0"/>
        <w:pageBreakBefore w:val="0"/>
        <w:numPr>
          <w:ilvl w:val="0"/>
          <w:numId w:val="1"/>
        </w:numPr>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重点项目预算的绩效目标等情况说明</w:t>
      </w:r>
    </w:p>
    <w:p>
      <w:pPr>
        <w:keepNext w:val="0"/>
        <w:keepLines w:val="0"/>
        <w:pageBreakBefore w:val="0"/>
        <w:numPr>
          <w:ilvl w:val="0"/>
          <w:numId w:val="0"/>
        </w:numPr>
        <w:shd w:val="clear" w:color="auto" w:fill="auto"/>
        <w:wordWrap/>
        <w:topLinePunct w:val="0"/>
        <w:autoSpaceDE/>
        <w:autoSpaceDN/>
        <w:bidi w:val="0"/>
        <w:spacing w:before="0" w:beforeLines="0" w:after="0" w:afterLines="0"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2024年，我部门实现了单位整体绩效目标和项目绩效目标全覆盖。项目支出均按要求编制了绩效目标，从项目产出、项目效益、满意度等方面设置了绩效指标，综合反映项目预期完成的数量、实效、质量，预期达到的社会经济效益、可持续影响以及服务对象满意度等情况。我部门2024年实行绩效目标管理的项目共2个，涉及一般公共预算</w:t>
      </w:r>
      <w:r>
        <w:rPr>
          <w:rFonts w:hint="eastAsia" w:ascii="仿宋_GB2312" w:hAnsi="仿宋_GB2312" w:eastAsia="仿宋_GB2312" w:cs="仿宋_GB2312"/>
          <w:sz w:val="32"/>
          <w:szCs w:val="32"/>
          <w:highlight w:val="none"/>
          <w:lang w:val="en-US" w:eastAsia="zh-CN"/>
        </w:rPr>
        <w:t>拨款9330万元，</w:t>
      </w:r>
      <w:r>
        <w:rPr>
          <w:rFonts w:hint="eastAsia" w:ascii="仿宋_GB2312" w:hAnsi="仿宋_GB2312" w:eastAsia="仿宋_GB2312" w:cs="仿宋_GB2312"/>
          <w:sz w:val="32"/>
          <w:szCs w:val="32"/>
        </w:rPr>
        <w:t>政府性基金预算拨款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国有资本经营预算拨款</w:t>
      </w:r>
      <w:r>
        <w:rPr>
          <w:rFonts w:hint="eastAsia" w:ascii="仿宋_GB2312" w:hAnsi="仿宋_GB2312" w:eastAsia="仿宋_GB2312" w:cs="仿宋_GB2312"/>
          <w:sz w:val="32"/>
          <w:szCs w:val="32"/>
          <w:lang w:val="en-US" w:eastAsia="zh-CN"/>
        </w:rPr>
        <w:t>0万元。</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jc w:val="both"/>
        <w:textAlignment w:val="auto"/>
        <w:outlineLvl w:val="9"/>
        <w:rPr>
          <w:rFonts w:hint="default" w:ascii="仿宋_GB2312" w:hAnsi="仿宋_GB2312" w:eastAsia="仿宋_GB2312" w:cs="仿宋_GB2312"/>
          <w:b/>
          <w:bCs/>
          <w:color w:val="FF0000"/>
          <w:sz w:val="32"/>
          <w:szCs w:val="32"/>
          <w:highlight w:val="none"/>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国有资产占用情况说明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年末，我部门共有车辆0辆，其中：一般公务用车0辆、一</w:t>
      </w:r>
      <w:r>
        <w:rPr>
          <w:rFonts w:hint="eastAsia" w:ascii="仿宋_GB2312" w:hAnsi="仿宋_GB2312" w:eastAsia="仿宋_GB2312" w:cs="仿宋_GB2312"/>
          <w:sz w:val="32"/>
          <w:szCs w:val="32"/>
        </w:rPr>
        <w:t>般执法执勤用车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辆，其他用车0辆。其他用车主要是用于后勤服务。单价50万元以上通用设备0台（套），单位价值100万元以上专用设备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bCs/>
          <w:sz w:val="32"/>
          <w:szCs w:val="32"/>
        </w:rPr>
      </w:pPr>
      <w:r>
        <w:rPr>
          <w:rFonts w:hint="eastAsia" w:ascii="楷体" w:hAnsi="楷体" w:eastAsia="楷体" w:cs="楷体"/>
          <w:b w:val="0"/>
          <w:bCs w:val="0"/>
          <w:sz w:val="32"/>
          <w:szCs w:val="32"/>
          <w:lang w:eastAsia="zh-CN"/>
        </w:rPr>
        <w:t>（5）转移支付预算情况说明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仿宋"/>
          <w:sz w:val="32"/>
        </w:rPr>
        <w:t>我部门202</w:t>
      </w:r>
      <w:r>
        <w:rPr>
          <w:rFonts w:hint="eastAsia" w:ascii="仿宋" w:hAnsi="仿宋" w:eastAsia="仿宋"/>
          <w:sz w:val="32"/>
          <w:lang w:val="en-US" w:eastAsia="zh-CN"/>
        </w:rPr>
        <w:t>3</w:t>
      </w:r>
      <w:r>
        <w:rPr>
          <w:rFonts w:hint="eastAsia" w:ascii="仿宋" w:hAnsi="仿宋" w:eastAsia="仿宋"/>
          <w:sz w:val="32"/>
        </w:rPr>
        <w:t>年</w:t>
      </w:r>
      <w:r>
        <w:rPr>
          <w:rFonts w:hint="eastAsia" w:ascii="仿宋" w:hAnsi="仿宋" w:eastAsia="仿宋"/>
          <w:sz w:val="32"/>
          <w:lang w:eastAsia="zh-CN"/>
        </w:rPr>
        <w:t>无提前下达的</w:t>
      </w:r>
      <w:r>
        <w:rPr>
          <w:rFonts w:hint="eastAsia" w:ascii="仿宋" w:hAnsi="仿宋" w:eastAsia="仿宋"/>
          <w:sz w:val="32"/>
        </w:rPr>
        <w:t>转移支付项目</w:t>
      </w:r>
      <w:r>
        <w:rPr>
          <w:rFonts w:hint="eastAsia" w:ascii="仿宋" w:hAnsi="仿宋" w:eastAsia="仿宋"/>
          <w:sz w:val="32"/>
          <w:lang w:eastAsia="zh-CN"/>
        </w:rPr>
        <w:t>。</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三、名词解释</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1、财政拨款收入：是指区级财政当年安排的资金，主要是以税收为主体的财政收入。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2、非税收入：是指各级政府及其所属部门和单位依法利用行政权力、政府信誉、国家资源、国有资产等除税收和政府债务收入以外的财政收入。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3、政府性基金收入：是指各级政府及其所属部门根据法律、行政法规规定向特定对象征收、收取或以其他方式筹集的、具有特定用途的资金。 </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4、基本支出：是指为保障机构正常运转、完成日常工作任务所必需的开支，其内容包括人员经费和日常公用经费两部分。</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5、项目支出：是指在基本支出之外，为完成特定的行政工作任务或事业发展目标所发生的支出。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7、机关运行经费：是指为保障行政事业单位运行用于购买货物和服务的各项资金，主要包括：办公及印刷费、邮电费、差旅费、会议费、培训费、维修费、水电费、劳务费、租赁费及其他费用等。</w:t>
      </w:r>
    </w:p>
    <w:p>
      <w:pPr>
        <w:widowControl/>
        <w:shd w:val="clear" w:color="auto" w:fill="auto"/>
        <w:kinsoku w:val="0"/>
        <w:overflowPunct w:val="0"/>
        <w:adjustRightInd w:val="0"/>
        <w:snapToGrid w:val="0"/>
        <w:spacing w:line="580" w:lineRule="exact"/>
        <w:jc w:val="left"/>
        <w:rPr>
          <w:rFonts w:hint="eastAsia" w:ascii="仿宋_GB2312" w:hAnsi="仿宋_GB2312" w:eastAsia="仿宋_GB2312" w:cs="仿宋_GB2312"/>
          <w:sz w:val="32"/>
          <w:szCs w:val="32"/>
          <w:lang w:eastAsia="zh-CN"/>
        </w:rPr>
      </w:pPr>
    </w:p>
    <w:p>
      <w:pPr>
        <w:rPr>
          <w:b/>
          <w:bCs/>
        </w:rPr>
      </w:pPr>
    </w:p>
    <w:sectPr>
      <w:footerReference r:id="rId3" w:type="default"/>
      <w:pgSz w:w="11906" w:h="16838"/>
      <w:pgMar w:top="1191" w:right="964"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Uq3ULL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rJBeR6E1/uEJAq3PGGCnQfjdRV182rlffjzvXQ9/E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lKt1CywEAAJYDAAAOAAAAAAAAAAEAIAAAAB8BAABkcnMvZTJv&#10;RG9jLnhtbFBLBQYAAAAABgAGAFkBAABc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7CC6B"/>
    <w:multiLevelType w:val="singleLevel"/>
    <w:tmpl w:val="27C7CC6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MzJhMGE3Mzg0NDA1MDA0YzQzMWI4ZGFiNWE0NzkifQ=="/>
  </w:docVars>
  <w:rsids>
    <w:rsidRoot w:val="00000000"/>
    <w:rsid w:val="00FC3E1B"/>
    <w:rsid w:val="02EE1224"/>
    <w:rsid w:val="05F3123D"/>
    <w:rsid w:val="06EC66E0"/>
    <w:rsid w:val="080812F8"/>
    <w:rsid w:val="0939053A"/>
    <w:rsid w:val="0E4F7C80"/>
    <w:rsid w:val="10A37D41"/>
    <w:rsid w:val="11C20769"/>
    <w:rsid w:val="13426597"/>
    <w:rsid w:val="13954387"/>
    <w:rsid w:val="15787ABD"/>
    <w:rsid w:val="18575207"/>
    <w:rsid w:val="1934019F"/>
    <w:rsid w:val="1A864A2A"/>
    <w:rsid w:val="1BAF7FB0"/>
    <w:rsid w:val="1DEF2253"/>
    <w:rsid w:val="22B814DB"/>
    <w:rsid w:val="22F6534C"/>
    <w:rsid w:val="23623B5A"/>
    <w:rsid w:val="23673F12"/>
    <w:rsid w:val="24B94F4B"/>
    <w:rsid w:val="270F2C9C"/>
    <w:rsid w:val="2967011C"/>
    <w:rsid w:val="2C6C38DF"/>
    <w:rsid w:val="2E2760CC"/>
    <w:rsid w:val="2EF73CF0"/>
    <w:rsid w:val="30FC114A"/>
    <w:rsid w:val="33AA1331"/>
    <w:rsid w:val="35B8313B"/>
    <w:rsid w:val="37E8117F"/>
    <w:rsid w:val="388A1731"/>
    <w:rsid w:val="38C6627D"/>
    <w:rsid w:val="3D347D63"/>
    <w:rsid w:val="3F6525B0"/>
    <w:rsid w:val="41970E84"/>
    <w:rsid w:val="450E5498"/>
    <w:rsid w:val="4D924EB8"/>
    <w:rsid w:val="4E047438"/>
    <w:rsid w:val="4E465DE4"/>
    <w:rsid w:val="4E9F2F14"/>
    <w:rsid w:val="502142D2"/>
    <w:rsid w:val="531D3476"/>
    <w:rsid w:val="54CF69F2"/>
    <w:rsid w:val="56DA0230"/>
    <w:rsid w:val="592D1F39"/>
    <w:rsid w:val="5A2275C4"/>
    <w:rsid w:val="5C311D40"/>
    <w:rsid w:val="62CB71DD"/>
    <w:rsid w:val="651421FF"/>
    <w:rsid w:val="68595EE4"/>
    <w:rsid w:val="691C6622"/>
    <w:rsid w:val="693410C2"/>
    <w:rsid w:val="6A4D243B"/>
    <w:rsid w:val="6A90072A"/>
    <w:rsid w:val="6B79100E"/>
    <w:rsid w:val="6DA71E62"/>
    <w:rsid w:val="6E7D0E15"/>
    <w:rsid w:val="6FA741D1"/>
    <w:rsid w:val="718B3849"/>
    <w:rsid w:val="73010738"/>
    <w:rsid w:val="75AB2CB8"/>
    <w:rsid w:val="776B3F01"/>
    <w:rsid w:val="79933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2024-03-04T09:06:00Z</dcterms:created>
  <dc:creator>HiWin11</dc:creator>
  <cp:lastModifiedBy>Hoze.</cp:lastModifiedBy>
  <dcterms:modified xsi:type="dcterms:W3CDTF">2024-03-07T07:43:51Z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D7DA31BEE0F145038CD57BABE4288FBB_12</vt:lpwstr>
  </property>
</Properties>
</file>